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-283210</wp:posOffset>
                </wp:positionV>
                <wp:extent cx="2175510" cy="438150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7551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５月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火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より受付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171.3pt;height:34.5pt;mso-position-horizontal-relative:text;position:absolute;margin-left:160.1pt;margin-top:-22.3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５月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12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日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(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火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)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より受付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明朝 Medium" w:hAnsi="BIZ UDP明朝 Medium" w:eastAsia="BIZ UDP明朝 Medium"/>
          <w:sz w:val="24"/>
        </w:rPr>
        <w:t>別紙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静岡県立中央図書館子ども図書研究室講師派遣事業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申込書</w:t>
      </w:r>
    </w:p>
    <w:p>
      <w:pPr>
        <w:pStyle w:val="0"/>
        <w:ind w:left="240" w:hanging="240" w:hangingChars="10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wordWrap w:val="0"/>
        <w:ind w:left="240" w:hanging="240" w:hangingChars="10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</w:t>
      </w:r>
      <w:r>
        <w:rPr>
          <w:rFonts w:hint="eastAsia" w:ascii="BIZ UDP明朝 Medium" w:hAnsi="BIZ UDP明朝 Medium" w:eastAsia="BIZ UDP明朝 Medium"/>
          <w:sz w:val="24"/>
        </w:rPr>
        <w:t>年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</w:t>
      </w:r>
      <w:r>
        <w:rPr>
          <w:rFonts w:hint="eastAsia" w:ascii="BIZ UDP明朝 Medium" w:hAnsi="BIZ UDP明朝 Medium" w:eastAsia="BIZ UDP明朝 Medium"/>
          <w:sz w:val="24"/>
        </w:rPr>
        <w:t>月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</w:t>
      </w:r>
      <w:r>
        <w:rPr>
          <w:rFonts w:hint="eastAsia" w:ascii="BIZ UDP明朝 Medium" w:hAnsi="BIZ UDP明朝 Medium" w:eastAsia="BIZ UDP明朝 Medium"/>
          <w:sz w:val="24"/>
        </w:rPr>
        <w:t>日</w:t>
      </w:r>
    </w:p>
    <w:p>
      <w:pPr>
        <w:pStyle w:val="0"/>
        <w:ind w:left="240" w:hanging="240" w:hangingChars="10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left="240" w:leftChars="109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静岡県立中央図書館長　様</w:t>
      </w:r>
    </w:p>
    <w:p>
      <w:pPr>
        <w:pStyle w:val="0"/>
        <w:ind w:left="240" w:hanging="240" w:hangingChars="10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left="240" w:hanging="240" w:hangingChars="10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標記派遣事業に下記のとおり申し込みます</w:t>
      </w:r>
    </w:p>
    <w:p>
      <w:pPr>
        <w:pStyle w:val="0"/>
        <w:ind w:left="240" w:hanging="240" w:hangingChars="100"/>
        <w:rPr>
          <w:rFonts w:hint="default" w:ascii="BIZ UDP明朝 Medium" w:hAnsi="BIZ UDP明朝 Medium" w:eastAsia="BIZ UDP明朝 Medium"/>
          <w:sz w:val="24"/>
        </w:rPr>
      </w:pPr>
    </w:p>
    <w:p>
      <w:pPr>
        <w:pStyle w:val="16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記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tbl>
      <w:tblPr>
        <w:tblStyle w:val="11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33"/>
        <w:gridCol w:w="3919"/>
        <w:gridCol w:w="3881"/>
      </w:tblGrid>
      <w:tr>
        <w:trPr>
          <w:trHeight w:val="804" w:hRule="atLeast"/>
        </w:trPr>
        <w:tc>
          <w:tcPr>
            <w:tcW w:w="1533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団体名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参加予定者</w:t>
            </w:r>
          </w:p>
        </w:tc>
        <w:tc>
          <w:tcPr>
            <w:tcW w:w="7800" w:type="dxa"/>
            <w:gridSpan w:val="2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　　　　　　　　　　　　　　　　　　　　　　　　　　　　（　　　　　人）</w:t>
            </w:r>
          </w:p>
        </w:tc>
      </w:tr>
      <w:tr>
        <w:trPr>
          <w:trHeight w:val="552" w:hRule="atLeast"/>
        </w:trPr>
        <w:tc>
          <w:tcPr>
            <w:tcW w:w="1533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連絡先</w:t>
            </w:r>
          </w:p>
        </w:tc>
        <w:tc>
          <w:tcPr>
            <w:tcW w:w="3919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TEL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　－　　　－　　　　</w:t>
            </w:r>
          </w:p>
        </w:tc>
        <w:tc>
          <w:tcPr>
            <w:tcW w:w="3881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FAX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　－　　　－　　　　</w:t>
            </w:r>
          </w:p>
        </w:tc>
      </w:tr>
      <w:tr>
        <w:trPr>
          <w:trHeight w:val="553" w:hRule="atLeast"/>
        </w:trPr>
        <w:tc>
          <w:tcPr>
            <w:tcW w:w="1533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メールアドレス</w:t>
            </w:r>
          </w:p>
        </w:tc>
        <w:tc>
          <w:tcPr>
            <w:tcW w:w="7800" w:type="dxa"/>
            <w:gridSpan w:val="2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6"/>
              </w:rPr>
            </w:pPr>
          </w:p>
        </w:tc>
      </w:tr>
      <w:tr>
        <w:trPr>
          <w:trHeight w:val="502" w:hRule="atLeast"/>
        </w:trPr>
        <w:tc>
          <w:tcPr>
            <w:tcW w:w="153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申込者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役職・氏名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8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（フリガナ）</w:t>
            </w:r>
          </w:p>
        </w:tc>
      </w:tr>
      <w:tr>
        <w:trPr>
          <w:trHeight w:val="1024" w:hRule="atLeast"/>
        </w:trPr>
        <w:tc>
          <w:tcPr>
            <w:tcW w:w="15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80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46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団体の活動内容</w:t>
            </w:r>
          </w:p>
        </w:tc>
        <w:tc>
          <w:tcPr>
            <w:tcW w:w="7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43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希望講座</w:t>
            </w:r>
          </w:p>
        </w:tc>
        <w:tc>
          <w:tcPr>
            <w:tcW w:w="7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153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実施希望日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第１希望日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第２希望日</w:t>
            </w:r>
          </w:p>
        </w:tc>
      </w:tr>
      <w:tr>
        <w:trPr>
          <w:trHeight w:val="1071" w:hRule="atLeast"/>
        </w:trPr>
        <w:tc>
          <w:tcPr>
            <w:tcW w:w="15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令和　　年　　月　　日　（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）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午前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午後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時から　　　時まで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令和　　年　　月　　日　（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）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午前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午後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時から　　　時まで</w:t>
            </w:r>
          </w:p>
        </w:tc>
      </w:tr>
      <w:tr>
        <w:trPr>
          <w:trHeight w:val="808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実施会場</w:t>
            </w:r>
          </w:p>
        </w:tc>
        <w:tc>
          <w:tcPr>
            <w:tcW w:w="7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県立中央図書館　・その他（　　　　　　　　　　　　　　　）</w:t>
            </w:r>
          </w:p>
          <w:p>
            <w:pPr>
              <w:pStyle w:val="0"/>
              <w:spacing w:line="380" w:lineRule="exact"/>
              <w:ind w:firstLine="5440" w:firstLineChars="3400"/>
              <w:rPr>
                <w:rFonts w:hint="default" w:ascii="BIZ UDP明朝 Medium" w:hAnsi="BIZ UDP明朝 Medium" w:eastAsia="BIZ UDP明朝 Medium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z w:val="16"/>
              </w:rPr>
              <w:t>○を付けてください。</w:t>
            </w:r>
          </w:p>
        </w:tc>
      </w:tr>
      <w:tr>
        <w:trPr>
          <w:trHeight w:val="1024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過去の状況</w:t>
            </w:r>
          </w:p>
        </w:tc>
        <w:tc>
          <w:tcPr>
            <w:tcW w:w="7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過去に講師派遣事業を利用したことがある場合は、実施年と内容をご記入ください。</w:t>
            </w:r>
          </w:p>
          <w:p>
            <w:pPr>
              <w:pStyle w:val="0"/>
              <w:ind w:firstLine="180" w:firstLineChars="100"/>
              <w:rPr>
                <w:rFonts w:hint="default" w:ascii="BIZ UDP明朝 Medium" w:hAnsi="BIZ UDP明朝 Medium" w:eastAsia="BIZ UDP明朝 Medium"/>
                <w:sz w:val="18"/>
              </w:rPr>
            </w:pPr>
          </w:p>
          <w:p>
            <w:pPr>
              <w:pStyle w:val="0"/>
              <w:ind w:firstLine="180" w:firstLineChars="100"/>
              <w:rPr>
                <w:rFonts w:hint="default" w:ascii="BIZ UDP明朝 Medium" w:hAnsi="BIZ UDP明朝 Medium" w:eastAsia="BIZ UDP明朝 Medium"/>
                <w:sz w:val="18"/>
              </w:rPr>
            </w:pPr>
          </w:p>
        </w:tc>
      </w:tr>
      <w:tr>
        <w:trPr>
          <w:trHeight w:val="1505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その他</w:t>
            </w:r>
          </w:p>
        </w:tc>
        <w:tc>
          <w:tcPr>
            <w:tcW w:w="78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特にお聞きになりたいこと等がありましたらご記入ください。研修内容の参考にします。</w:t>
            </w:r>
          </w:p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" w:linePitch="344" w:charSpace="-1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3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color w:val="000000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ゴシック" w:hAnsi="ＭＳ ゴシック" w:eastAsia="ＭＳ ゴシック"/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ゴシック" w:hAnsi="ＭＳ ゴシック" w:eastAsia="ＭＳ ゴシック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eastAsia="ＭＳ Ｐゴシック"/>
      <w:color w:val="000000"/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eastAsia="ＭＳ Ｐゴシック"/>
      <w:color w:val="000000"/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282</Characters>
  <Application>JUST Note</Application>
  <Lines>83</Lines>
  <Paragraphs>35</Paragraphs>
  <Company> </Company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子ども図書研究室講座　実施案</dc:title>
  <dc:creator>lics-pc</dc:creator>
  <cp:lastModifiedBy>lics-pc</cp:lastModifiedBy>
  <cp:lastPrinted>2024-04-05T00:54:00Z</cp:lastPrinted>
  <dcterms:created xsi:type="dcterms:W3CDTF">2025-04-04T06:02:00Z</dcterms:created>
  <dcterms:modified xsi:type="dcterms:W3CDTF">2026-03-22T01:16:59Z</dcterms:modified>
  <cp:revision>2</cp:revision>
</cp:coreProperties>
</file>